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6" w:rsidRDefault="000001EF" w:rsidP="000001EF">
      <w:pPr>
        <w:ind w:left="0" w:right="90"/>
      </w:pPr>
      <w:bookmarkStart w:id="0" w:name="_GoBack"/>
      <w:bookmarkEnd w:id="0"/>
      <w:r>
        <w:t>Teacher’s Name_________________________________________________Date__________________</w:t>
      </w:r>
    </w:p>
    <w:p w:rsidR="000001EF" w:rsidRDefault="000001EF" w:rsidP="000001EF">
      <w:pPr>
        <w:ind w:left="0" w:right="90"/>
      </w:pPr>
    </w:p>
    <w:p w:rsidR="000001EF" w:rsidRDefault="000001EF" w:rsidP="004E0353">
      <w:pPr>
        <w:ind w:left="0" w:right="90"/>
        <w:jc w:val="center"/>
      </w:pPr>
      <w:r>
        <w:t>PERFORMANCE FRAMEWORK</w:t>
      </w:r>
    </w:p>
    <w:p w:rsidR="000001EF" w:rsidRDefault="000001EF" w:rsidP="000001EF">
      <w:pPr>
        <w:ind w:left="0" w:right="90"/>
        <w:jc w:val="center"/>
      </w:pPr>
      <w:r>
        <w:t>PORTFOLIO RUBRIC</w:t>
      </w:r>
    </w:p>
    <w:p w:rsidR="000001EF" w:rsidRDefault="000001EF" w:rsidP="000001EF">
      <w:pPr>
        <w:ind w:left="0" w:right="90"/>
      </w:pPr>
    </w:p>
    <w:p w:rsidR="000001EF" w:rsidRDefault="000001EF" w:rsidP="000001EF">
      <w:pPr>
        <w:ind w:left="0" w:right="90"/>
      </w:pPr>
      <w:r>
        <w:t>Each teacher will create his/her own portfolio and present it to the Differential Pay Committee in the Spring.  Following is the rub</w:t>
      </w:r>
      <w:r w:rsidR="00DE477E">
        <w:t>r</w:t>
      </w:r>
      <w:r>
        <w:t>ic that will be used to judge the portfolio</w:t>
      </w:r>
      <w:r w:rsidR="00C82999">
        <w:t xml:space="preserve"> contents</w:t>
      </w:r>
      <w:r>
        <w:t>.</w:t>
      </w:r>
    </w:p>
    <w:p w:rsidR="0012676C" w:rsidRDefault="0012676C" w:rsidP="000001EF">
      <w:pPr>
        <w:ind w:left="0" w:right="90"/>
      </w:pPr>
    </w:p>
    <w:p w:rsidR="0012676C" w:rsidRDefault="0012676C" w:rsidP="000001EF">
      <w:pPr>
        <w:ind w:left="0" w:right="90"/>
      </w:pPr>
      <w:r>
        <w:t>Evaluation will</w:t>
      </w:r>
      <w:r w:rsidR="004F4BD2">
        <w:t xml:space="preserve"> be</w:t>
      </w:r>
      <w:r>
        <w:t xml:space="preserve"> </w:t>
      </w:r>
      <w:r w:rsidR="004F4BD2">
        <w:t xml:space="preserve">“yes” or “no” as ALL </w:t>
      </w:r>
      <w:r w:rsidR="00D5031F">
        <w:t>content areas</w:t>
      </w:r>
      <w:r w:rsidR="004F4BD2">
        <w:t xml:space="preserve"> must be included with proof of deliverance</w:t>
      </w:r>
      <w:r>
        <w:t xml:space="preserve">.  </w:t>
      </w:r>
      <w:r w:rsidR="004F4BD2">
        <w:t>The committee will determine if the curriculum is the desired quality.</w:t>
      </w:r>
    </w:p>
    <w:p w:rsidR="00911049" w:rsidRDefault="00911049" w:rsidP="000001EF">
      <w:pPr>
        <w:ind w:left="0" w:right="90"/>
      </w:pPr>
    </w:p>
    <w:p w:rsidR="00911049" w:rsidRPr="00347FAB" w:rsidRDefault="00911049" w:rsidP="000001EF">
      <w:pPr>
        <w:ind w:left="0" w:right="90"/>
      </w:pPr>
      <w:r>
        <w:t xml:space="preserve">To receive Differential Pay a teacher can compete in </w:t>
      </w:r>
      <w:r w:rsidR="00347FAB">
        <w:rPr>
          <w:b/>
        </w:rPr>
        <w:t>ALL</w:t>
      </w:r>
      <w:r w:rsidR="00347FAB">
        <w:t xml:space="preserve"> four areas or just </w:t>
      </w:r>
      <w:r w:rsidR="00347FAB" w:rsidRPr="00347FAB">
        <w:rPr>
          <w:b/>
        </w:rPr>
        <w:t>ONE</w:t>
      </w:r>
      <w:r w:rsidR="00347FAB">
        <w:t xml:space="preserve"> area.  To be considered for the Differential Pay teachers must create and present their portfolio in the area in which the teacher wants to be considered for pay.</w:t>
      </w:r>
    </w:p>
    <w:p w:rsidR="000001EF" w:rsidRDefault="000001EF" w:rsidP="000001EF">
      <w:pPr>
        <w:ind w:left="0" w:right="90"/>
      </w:pPr>
    </w:p>
    <w:p w:rsidR="000001EF" w:rsidRDefault="000001EF" w:rsidP="000001EF">
      <w:pPr>
        <w:ind w:left="0" w:right="90"/>
      </w:pPr>
    </w:p>
    <w:tbl>
      <w:tblPr>
        <w:tblStyle w:val="TableGrid"/>
        <w:tblW w:w="9350" w:type="dxa"/>
        <w:tblInd w:w="-90" w:type="dxa"/>
        <w:tblLook w:val="0620" w:firstRow="1" w:lastRow="0" w:firstColumn="0" w:lastColumn="0" w:noHBand="1" w:noVBand="1"/>
      </w:tblPr>
      <w:tblGrid>
        <w:gridCol w:w="5495"/>
        <w:gridCol w:w="1430"/>
        <w:gridCol w:w="2425"/>
      </w:tblGrid>
      <w:tr w:rsidR="000001EF" w:rsidTr="00186D2C"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01EF" w:rsidRDefault="000001EF" w:rsidP="000001EF">
            <w:pPr>
              <w:ind w:left="0" w:right="90"/>
              <w:jc w:val="center"/>
            </w:pPr>
            <w:r>
              <w:t>Portfolio Contents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:rsidR="000001EF" w:rsidRDefault="000001EF" w:rsidP="000001EF">
            <w:pPr>
              <w:ind w:left="0" w:right="90"/>
              <w:jc w:val="center"/>
            </w:pPr>
            <w:r>
              <w:t xml:space="preserve">Evaluation </w:t>
            </w:r>
          </w:p>
        </w:tc>
        <w:tc>
          <w:tcPr>
            <w:tcW w:w="2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76C" w:rsidRDefault="000001EF" w:rsidP="0012676C">
            <w:pPr>
              <w:ind w:left="0" w:right="90"/>
              <w:jc w:val="center"/>
            </w:pPr>
            <w:r>
              <w:t>Committee</w:t>
            </w:r>
          </w:p>
          <w:p w:rsidR="000001EF" w:rsidRDefault="000001EF" w:rsidP="0012676C">
            <w:pPr>
              <w:ind w:left="0" w:right="90"/>
              <w:jc w:val="center"/>
            </w:pPr>
            <w:r>
              <w:t>Acceptance</w:t>
            </w:r>
            <w:r w:rsidR="00D5031F">
              <w:t xml:space="preserve"> of quality</w:t>
            </w:r>
          </w:p>
        </w:tc>
      </w:tr>
      <w:tr w:rsidR="000001EF" w:rsidTr="00186D2C">
        <w:tc>
          <w:tcPr>
            <w:tcW w:w="5495" w:type="dxa"/>
            <w:tcBorders>
              <w:top w:val="double" w:sz="4" w:space="0" w:color="auto"/>
            </w:tcBorders>
          </w:tcPr>
          <w:p w:rsidR="00186D2C" w:rsidRDefault="00186D2C" w:rsidP="000001EF">
            <w:pPr>
              <w:ind w:left="0" w:right="90"/>
            </w:pPr>
          </w:p>
          <w:p w:rsidR="0012676C" w:rsidRDefault="0012676C" w:rsidP="000001EF">
            <w:pPr>
              <w:ind w:left="0" w:right="90"/>
            </w:pPr>
            <w:r>
              <w:t>Curriculum:</w:t>
            </w:r>
            <w:r w:rsidR="00E12764">
              <w:t xml:space="preserve">  (40%)</w:t>
            </w:r>
          </w:p>
          <w:p w:rsidR="004F4BD2" w:rsidRDefault="004F4BD2" w:rsidP="000001EF">
            <w:pPr>
              <w:ind w:left="0" w:right="90"/>
            </w:pPr>
          </w:p>
          <w:p w:rsidR="004F4BD2" w:rsidRDefault="004F4BD2" w:rsidP="000001EF">
            <w:pPr>
              <w:ind w:left="0" w:right="90"/>
            </w:pPr>
            <w:r>
              <w:t xml:space="preserve">     American Heritage Curriculum</w:t>
            </w:r>
          </w:p>
          <w:p w:rsidR="004F4BD2" w:rsidRDefault="004F4BD2" w:rsidP="004F4BD2">
            <w:pPr>
              <w:ind w:left="0" w:right="90"/>
            </w:pPr>
            <w:r>
              <w:t xml:space="preserve">     Core Knowledge Curriculum for elementary and  </w:t>
            </w:r>
          </w:p>
          <w:p w:rsidR="004F4BD2" w:rsidRDefault="004F4BD2" w:rsidP="004F4BD2">
            <w:pPr>
              <w:ind w:left="0" w:right="90"/>
            </w:pPr>
            <w:r>
              <w:t xml:space="preserve">          Assigned Curriculum for secondary with CCSS   </w:t>
            </w:r>
          </w:p>
          <w:p w:rsidR="00186D2C" w:rsidRDefault="004F4BD2" w:rsidP="004F4BD2">
            <w:pPr>
              <w:ind w:left="0" w:right="90"/>
            </w:pPr>
            <w:r>
              <w:t xml:space="preserve">          required at both levels.   </w:t>
            </w:r>
          </w:p>
          <w:p w:rsidR="004F4BD2" w:rsidRDefault="004F4BD2" w:rsidP="004F4BD2">
            <w:pPr>
              <w:ind w:left="0" w:right="90"/>
            </w:pPr>
            <w:r>
              <w:t xml:space="preserve">                 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2425" w:type="dxa"/>
            <w:tcBorders>
              <w:top w:val="double" w:sz="4" w:space="0" w:color="auto"/>
            </w:tcBorders>
          </w:tcPr>
          <w:p w:rsidR="000001EF" w:rsidRDefault="000001EF" w:rsidP="000001EF">
            <w:pPr>
              <w:ind w:left="0" w:right="90"/>
            </w:pPr>
          </w:p>
        </w:tc>
      </w:tr>
      <w:tr w:rsidR="000001EF" w:rsidTr="00186D2C">
        <w:tc>
          <w:tcPr>
            <w:tcW w:w="5495" w:type="dxa"/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1430" w:type="dxa"/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2425" w:type="dxa"/>
          </w:tcPr>
          <w:p w:rsidR="000001EF" w:rsidRDefault="000001EF" w:rsidP="000001EF">
            <w:pPr>
              <w:ind w:left="0" w:right="90"/>
            </w:pPr>
          </w:p>
        </w:tc>
      </w:tr>
      <w:tr w:rsidR="000001EF" w:rsidTr="00186D2C">
        <w:tc>
          <w:tcPr>
            <w:tcW w:w="5495" w:type="dxa"/>
          </w:tcPr>
          <w:p w:rsidR="00186D2C" w:rsidRDefault="00186D2C" w:rsidP="000001EF">
            <w:pPr>
              <w:ind w:left="0" w:right="90"/>
            </w:pPr>
          </w:p>
          <w:p w:rsidR="000001EF" w:rsidRDefault="00D5031F" w:rsidP="000001EF">
            <w:pPr>
              <w:ind w:left="0" w:right="90"/>
            </w:pPr>
            <w:r>
              <w:t>Leadership/Professional Development</w:t>
            </w:r>
            <w:r w:rsidR="00C82999">
              <w:t>:</w:t>
            </w:r>
            <w:r w:rsidR="00E12764">
              <w:t xml:space="preserve">  (25%)</w:t>
            </w:r>
          </w:p>
          <w:p w:rsidR="00C82999" w:rsidRDefault="00C82999" w:rsidP="000001EF">
            <w:pPr>
              <w:ind w:left="0" w:right="90"/>
            </w:pPr>
          </w:p>
          <w:p w:rsidR="00C82999" w:rsidRDefault="00C82999" w:rsidP="00C82999">
            <w:pPr>
              <w:pStyle w:val="ListParagraph"/>
              <w:numPr>
                <w:ilvl w:val="0"/>
                <w:numId w:val="1"/>
              </w:numPr>
              <w:ind w:right="90"/>
            </w:pPr>
            <w:r>
              <w:t xml:space="preserve"> Training (presenting &amp; participating)</w:t>
            </w:r>
          </w:p>
          <w:p w:rsidR="00C82999" w:rsidRDefault="00C82999" w:rsidP="00C82999">
            <w:pPr>
              <w:pStyle w:val="ListParagraph"/>
              <w:numPr>
                <w:ilvl w:val="0"/>
                <w:numId w:val="1"/>
              </w:numPr>
              <w:ind w:right="90"/>
            </w:pPr>
            <w:r>
              <w:t>Collaboration (presenting &amp; participating)</w:t>
            </w:r>
          </w:p>
          <w:p w:rsidR="00C82999" w:rsidRDefault="00C82999" w:rsidP="00C82999">
            <w:pPr>
              <w:pStyle w:val="ListParagraph"/>
              <w:numPr>
                <w:ilvl w:val="0"/>
                <w:numId w:val="1"/>
              </w:numPr>
              <w:ind w:right="90"/>
            </w:pPr>
            <w:r>
              <w:t>American Heritage Curriculum Support</w:t>
            </w:r>
          </w:p>
          <w:p w:rsidR="00C82999" w:rsidRDefault="00C82999" w:rsidP="00C82999">
            <w:pPr>
              <w:pStyle w:val="ListParagraph"/>
              <w:numPr>
                <w:ilvl w:val="0"/>
                <w:numId w:val="1"/>
              </w:numPr>
              <w:ind w:right="90"/>
            </w:pPr>
            <w:r>
              <w:t>Extra Activities associated with the school</w:t>
            </w:r>
          </w:p>
          <w:p w:rsidR="00C82999" w:rsidRDefault="00C82999" w:rsidP="00C82999">
            <w:pPr>
              <w:pStyle w:val="ListParagraph"/>
              <w:numPr>
                <w:ilvl w:val="0"/>
                <w:numId w:val="1"/>
              </w:numPr>
              <w:ind w:right="90"/>
            </w:pPr>
            <w:r>
              <w:t>Approved Professional Development</w:t>
            </w:r>
          </w:p>
          <w:p w:rsidR="00186D2C" w:rsidRDefault="00186D2C" w:rsidP="00186D2C">
            <w:pPr>
              <w:pStyle w:val="ListParagraph"/>
              <w:ind w:left="615" w:right="90"/>
            </w:pPr>
          </w:p>
        </w:tc>
        <w:tc>
          <w:tcPr>
            <w:tcW w:w="1430" w:type="dxa"/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2425" w:type="dxa"/>
          </w:tcPr>
          <w:p w:rsidR="000001EF" w:rsidRDefault="000001EF" w:rsidP="000001EF">
            <w:pPr>
              <w:ind w:left="0" w:right="90"/>
            </w:pPr>
          </w:p>
        </w:tc>
      </w:tr>
      <w:tr w:rsidR="000001EF" w:rsidTr="00186D2C">
        <w:tc>
          <w:tcPr>
            <w:tcW w:w="5495" w:type="dxa"/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1430" w:type="dxa"/>
          </w:tcPr>
          <w:p w:rsidR="000001EF" w:rsidRDefault="000001EF" w:rsidP="000001EF">
            <w:pPr>
              <w:ind w:left="0" w:right="90"/>
            </w:pPr>
          </w:p>
        </w:tc>
        <w:tc>
          <w:tcPr>
            <w:tcW w:w="2425" w:type="dxa"/>
          </w:tcPr>
          <w:p w:rsidR="00C82999" w:rsidRDefault="00C82999" w:rsidP="000001EF">
            <w:pPr>
              <w:ind w:left="0" w:right="90"/>
            </w:pPr>
          </w:p>
        </w:tc>
      </w:tr>
      <w:tr w:rsidR="00D96789" w:rsidTr="00186D2C">
        <w:tc>
          <w:tcPr>
            <w:tcW w:w="5495" w:type="dxa"/>
          </w:tcPr>
          <w:p w:rsidR="00D96789" w:rsidRDefault="00D96789" w:rsidP="000001EF">
            <w:pPr>
              <w:ind w:left="0" w:right="90"/>
            </w:pPr>
          </w:p>
          <w:p w:rsidR="00D96789" w:rsidRDefault="00D96789" w:rsidP="000001EF">
            <w:pPr>
              <w:ind w:left="0" w:right="90"/>
            </w:pPr>
            <w:r>
              <w:t>Individual Student Growth:  (20%)</w:t>
            </w:r>
          </w:p>
          <w:p w:rsidR="00D96789" w:rsidRDefault="00D96789" w:rsidP="000001EF">
            <w:pPr>
              <w:ind w:left="0" w:right="90"/>
            </w:pPr>
          </w:p>
          <w:p w:rsidR="00D96789" w:rsidRDefault="00D96789" w:rsidP="000001EF">
            <w:pPr>
              <w:ind w:left="0" w:right="90"/>
            </w:pPr>
            <w:r>
              <w:t xml:space="preserve">     All teachers will show student growth in the classroom</w:t>
            </w:r>
          </w:p>
          <w:p w:rsidR="00D96789" w:rsidRDefault="00D96789" w:rsidP="000001EF">
            <w:pPr>
              <w:ind w:left="0" w:right="90"/>
            </w:pPr>
            <w:r>
              <w:t xml:space="preserve">     By showing a </w:t>
            </w:r>
            <w:r>
              <w:rPr>
                <w:b/>
              </w:rPr>
              <w:t xml:space="preserve">beginning </w:t>
            </w:r>
            <w:r>
              <w:t xml:space="preserve">criteria and an </w:t>
            </w:r>
            <w:r>
              <w:rPr>
                <w:b/>
              </w:rPr>
              <w:t xml:space="preserve">ending </w:t>
            </w:r>
            <w:r>
              <w:t>criteria</w:t>
            </w:r>
          </w:p>
          <w:p w:rsidR="00D96789" w:rsidRDefault="00D96789" w:rsidP="000001EF">
            <w:pPr>
              <w:ind w:left="0" w:right="90"/>
            </w:pPr>
            <w:r>
              <w:t xml:space="preserve">          (Suggestion:  grades or student portfolio)</w:t>
            </w:r>
          </w:p>
          <w:p w:rsidR="00D96789" w:rsidRDefault="00D96789" w:rsidP="000001EF">
            <w:pPr>
              <w:ind w:left="0" w:right="90"/>
            </w:pPr>
            <w:r>
              <w:t xml:space="preserve">          (Suggestion:  Academic Fair pictures)</w:t>
            </w:r>
          </w:p>
          <w:p w:rsidR="00D96789" w:rsidRPr="00D96789" w:rsidRDefault="00D96789" w:rsidP="000001EF">
            <w:pPr>
              <w:ind w:left="0" w:right="90"/>
            </w:pPr>
          </w:p>
        </w:tc>
        <w:tc>
          <w:tcPr>
            <w:tcW w:w="1430" w:type="dxa"/>
          </w:tcPr>
          <w:p w:rsidR="00D96789" w:rsidRDefault="00D96789" w:rsidP="000001EF">
            <w:pPr>
              <w:ind w:left="0" w:right="90"/>
            </w:pPr>
          </w:p>
        </w:tc>
        <w:tc>
          <w:tcPr>
            <w:tcW w:w="2425" w:type="dxa"/>
          </w:tcPr>
          <w:p w:rsidR="00D96789" w:rsidRDefault="00D96789" w:rsidP="000001EF">
            <w:pPr>
              <w:ind w:left="0" w:right="90"/>
            </w:pPr>
          </w:p>
        </w:tc>
      </w:tr>
    </w:tbl>
    <w:p w:rsidR="00186D2C" w:rsidRDefault="00186D2C">
      <w:r>
        <w:br w:type="page"/>
      </w:r>
    </w:p>
    <w:tbl>
      <w:tblPr>
        <w:tblStyle w:val="TableGrid"/>
        <w:tblW w:w="9350" w:type="dxa"/>
        <w:tblInd w:w="-70" w:type="dxa"/>
        <w:tblLook w:val="0620" w:firstRow="1" w:lastRow="0" w:firstColumn="0" w:lastColumn="0" w:noHBand="1" w:noVBand="1"/>
      </w:tblPr>
      <w:tblGrid>
        <w:gridCol w:w="5495"/>
        <w:gridCol w:w="1430"/>
        <w:gridCol w:w="2425"/>
      </w:tblGrid>
      <w:tr w:rsidR="004E0353" w:rsidTr="00DE477E">
        <w:trPr>
          <w:trHeight w:val="70"/>
        </w:trPr>
        <w:tc>
          <w:tcPr>
            <w:tcW w:w="5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53" w:rsidRDefault="004E0353" w:rsidP="004E0353">
            <w:pPr>
              <w:ind w:left="0" w:right="90"/>
              <w:jc w:val="center"/>
            </w:pPr>
            <w:r>
              <w:lastRenderedPageBreak/>
              <w:t>Portfolio Contents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53" w:rsidRDefault="004E0353" w:rsidP="004E0353">
            <w:pPr>
              <w:ind w:left="0" w:right="90"/>
              <w:jc w:val="center"/>
            </w:pPr>
            <w:r>
              <w:t xml:space="preserve">Evaluation 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353" w:rsidRDefault="004E0353" w:rsidP="004E0353">
            <w:pPr>
              <w:ind w:left="0" w:right="90"/>
              <w:jc w:val="center"/>
            </w:pPr>
            <w:r>
              <w:t>Committee</w:t>
            </w:r>
          </w:p>
          <w:p w:rsidR="004E0353" w:rsidRDefault="004E0353" w:rsidP="004E0353">
            <w:pPr>
              <w:ind w:left="0" w:right="90"/>
              <w:jc w:val="center"/>
            </w:pPr>
            <w:r>
              <w:t>Acceptance of quality</w:t>
            </w:r>
          </w:p>
        </w:tc>
      </w:tr>
      <w:tr w:rsidR="00911049" w:rsidTr="00DE477E">
        <w:trPr>
          <w:trHeight w:val="3293"/>
        </w:trPr>
        <w:tc>
          <w:tcPr>
            <w:tcW w:w="5495" w:type="dxa"/>
            <w:tcBorders>
              <w:top w:val="double" w:sz="4" w:space="0" w:color="auto"/>
            </w:tcBorders>
          </w:tcPr>
          <w:p w:rsidR="00186D2C" w:rsidRDefault="00186D2C" w:rsidP="00C90916">
            <w:pPr>
              <w:ind w:left="0" w:right="90"/>
            </w:pPr>
          </w:p>
          <w:p w:rsidR="00911049" w:rsidRDefault="00911049" w:rsidP="00C90916">
            <w:pPr>
              <w:ind w:left="0" w:right="90"/>
            </w:pPr>
            <w:r>
              <w:t>Technology:  (15%)</w:t>
            </w:r>
          </w:p>
          <w:p w:rsidR="00911049" w:rsidRDefault="00911049" w:rsidP="00C90916">
            <w:pPr>
              <w:ind w:left="0" w:right="90"/>
            </w:pPr>
          </w:p>
          <w:p w:rsidR="00911049" w:rsidRDefault="00911049" w:rsidP="00C90916">
            <w:pPr>
              <w:ind w:left="0" w:right="90"/>
            </w:pPr>
            <w:r>
              <w:t xml:space="preserve">Computer lab use, including (1) Study Island, Reading </w:t>
            </w:r>
          </w:p>
          <w:p w:rsidR="00911049" w:rsidRDefault="00911049" w:rsidP="00C90916">
            <w:pPr>
              <w:ind w:left="0" w:right="90"/>
            </w:pPr>
            <w:r>
              <w:t xml:space="preserve">     Eggs at </w:t>
            </w:r>
            <w:r w:rsidRPr="00084FB2">
              <w:rPr>
                <w:b/>
              </w:rPr>
              <w:t>Elementary</w:t>
            </w:r>
            <w:r>
              <w:t xml:space="preserve"> K-6 grades.  (2) Proof of classroom </w:t>
            </w:r>
          </w:p>
          <w:p w:rsidR="00911049" w:rsidRDefault="00911049" w:rsidP="00C90916">
            <w:pPr>
              <w:ind w:left="0" w:right="90"/>
            </w:pPr>
            <w:r>
              <w:t xml:space="preserve">     use of Technology  In presentations and any other </w:t>
            </w:r>
          </w:p>
          <w:p w:rsidR="00911049" w:rsidRDefault="00911049" w:rsidP="00C90916">
            <w:pPr>
              <w:ind w:left="0" w:right="90"/>
            </w:pPr>
            <w:r>
              <w:t xml:space="preserve">     areas Supplementing classroom instruction.</w:t>
            </w:r>
          </w:p>
          <w:p w:rsidR="00911049" w:rsidRDefault="00911049" w:rsidP="00C90916">
            <w:pPr>
              <w:ind w:left="0" w:right="90"/>
            </w:pPr>
          </w:p>
          <w:p w:rsidR="00911049" w:rsidRDefault="00911049" w:rsidP="00C90916">
            <w:pPr>
              <w:ind w:left="0" w:right="90"/>
            </w:pPr>
            <w:r>
              <w:t xml:space="preserve">Computer lab use including (1) Study Island at </w:t>
            </w:r>
          </w:p>
          <w:p w:rsidR="00911049" w:rsidRDefault="00911049" w:rsidP="00C90916">
            <w:pPr>
              <w:ind w:left="0" w:right="90"/>
            </w:pPr>
            <w:r>
              <w:t xml:space="preserve">     </w:t>
            </w:r>
            <w:r>
              <w:rPr>
                <w:b/>
              </w:rPr>
              <w:t>Secondary</w:t>
            </w:r>
            <w:r>
              <w:t xml:space="preserve"> 7-12 grades.  (2) Teachers create and use </w:t>
            </w:r>
          </w:p>
          <w:p w:rsidR="00911049" w:rsidRDefault="00911049" w:rsidP="00C90916">
            <w:pPr>
              <w:ind w:left="0" w:right="90"/>
            </w:pPr>
            <w:r>
              <w:t xml:space="preserve">     classes in the BrainHoney Program.  (3) Teachers use</w:t>
            </w:r>
          </w:p>
          <w:p w:rsidR="00911049" w:rsidRDefault="00911049" w:rsidP="004E0353">
            <w:pPr>
              <w:ind w:left="0" w:right="90"/>
            </w:pPr>
            <w:r>
              <w:t xml:space="preserve">     technology in classroom presentations regularly.</w:t>
            </w:r>
          </w:p>
          <w:p w:rsidR="00186D2C" w:rsidRDefault="00186D2C" w:rsidP="004E0353">
            <w:pPr>
              <w:ind w:left="0" w:right="90"/>
            </w:pP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911049" w:rsidRDefault="00911049" w:rsidP="00C90916">
            <w:pPr>
              <w:ind w:left="0" w:right="90"/>
            </w:pPr>
          </w:p>
        </w:tc>
        <w:tc>
          <w:tcPr>
            <w:tcW w:w="2425" w:type="dxa"/>
            <w:tcBorders>
              <w:top w:val="double" w:sz="4" w:space="0" w:color="auto"/>
            </w:tcBorders>
          </w:tcPr>
          <w:p w:rsidR="00911049" w:rsidRDefault="00911049" w:rsidP="00C90916">
            <w:pPr>
              <w:ind w:left="0" w:right="90"/>
            </w:pPr>
          </w:p>
        </w:tc>
      </w:tr>
    </w:tbl>
    <w:p w:rsidR="000001EF" w:rsidRDefault="000001EF" w:rsidP="00C82999"/>
    <w:sectPr w:rsidR="000001EF" w:rsidSect="004E0353">
      <w:footerReference w:type="default" r:id="rId7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4D" w:rsidRDefault="0096424D" w:rsidP="00E12764">
      <w:r>
        <w:separator/>
      </w:r>
    </w:p>
  </w:endnote>
  <w:endnote w:type="continuationSeparator" w:id="0">
    <w:p w:rsidR="0096424D" w:rsidRDefault="0096424D" w:rsidP="00E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4" w:rsidRDefault="00E1276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6779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12764" w:rsidRDefault="00E12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4D" w:rsidRDefault="0096424D" w:rsidP="00E12764">
      <w:r>
        <w:separator/>
      </w:r>
    </w:p>
  </w:footnote>
  <w:footnote w:type="continuationSeparator" w:id="0">
    <w:p w:rsidR="0096424D" w:rsidRDefault="0096424D" w:rsidP="00E1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31EB8"/>
    <w:multiLevelType w:val="hybridMultilevel"/>
    <w:tmpl w:val="8CFC0770"/>
    <w:lvl w:ilvl="0" w:tplc="544A0C1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F"/>
    <w:rsid w:val="000001EF"/>
    <w:rsid w:val="00084FB2"/>
    <w:rsid w:val="000A73E5"/>
    <w:rsid w:val="0012676C"/>
    <w:rsid w:val="00186D2C"/>
    <w:rsid w:val="001B36AD"/>
    <w:rsid w:val="00267792"/>
    <w:rsid w:val="00301C57"/>
    <w:rsid w:val="00347FAB"/>
    <w:rsid w:val="004E0353"/>
    <w:rsid w:val="004F4BD2"/>
    <w:rsid w:val="00830206"/>
    <w:rsid w:val="00911049"/>
    <w:rsid w:val="0096424D"/>
    <w:rsid w:val="00C82999"/>
    <w:rsid w:val="00D5031F"/>
    <w:rsid w:val="00D96789"/>
    <w:rsid w:val="00DE477E"/>
    <w:rsid w:val="00E12764"/>
    <w:rsid w:val="00E24E8E"/>
    <w:rsid w:val="00E60A53"/>
    <w:rsid w:val="00F1584A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E7BB-8676-4D3E-9698-0EAE9C8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99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64"/>
  </w:style>
  <w:style w:type="paragraph" w:styleId="Footer">
    <w:name w:val="footer"/>
    <w:basedOn w:val="Normal"/>
    <w:link w:val="FooterChar"/>
    <w:uiPriority w:val="99"/>
    <w:unhideWhenUsed/>
    <w:rsid w:val="00E12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64"/>
  </w:style>
  <w:style w:type="paragraph" w:styleId="BalloonText">
    <w:name w:val="Balloon Text"/>
    <w:basedOn w:val="Normal"/>
    <w:link w:val="BalloonTextChar"/>
    <w:uiPriority w:val="99"/>
    <w:semiHidden/>
    <w:unhideWhenUsed/>
    <w:rsid w:val="00FB2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Teacher</cp:lastModifiedBy>
  <cp:revision>2</cp:revision>
  <cp:lastPrinted>2014-03-29T19:57:00Z</cp:lastPrinted>
  <dcterms:created xsi:type="dcterms:W3CDTF">2014-09-02T00:30:00Z</dcterms:created>
  <dcterms:modified xsi:type="dcterms:W3CDTF">2014-09-02T00:30:00Z</dcterms:modified>
</cp:coreProperties>
</file>